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54BC4" w14:textId="77777777" w:rsidR="00A53327" w:rsidRDefault="00D61688">
      <w:pPr>
        <w:spacing w:after="0" w:line="240" w:lineRule="auto"/>
        <w:jc w:val="center"/>
      </w:pPr>
      <w:r>
        <w:rPr>
          <w:b/>
          <w:noProof/>
        </w:rPr>
        <w:drawing>
          <wp:inline distT="0" distB="0" distL="0" distR="0" wp14:anchorId="70625461" wp14:editId="074C03EE">
            <wp:extent cx="1479550" cy="81915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98835C" w14:textId="77777777" w:rsidR="00A53327" w:rsidRDefault="00A53327">
      <w:pPr>
        <w:spacing w:after="0" w:line="240" w:lineRule="auto"/>
        <w:jc w:val="center"/>
      </w:pPr>
    </w:p>
    <w:p w14:paraId="00F41C25" w14:textId="77777777" w:rsidR="00A53327" w:rsidRDefault="00D61688" w:rsidP="00D61688">
      <w:pPr>
        <w:spacing w:before="120" w:after="0" w:line="240" w:lineRule="auto"/>
        <w:jc w:val="center"/>
        <w:rPr>
          <w:b/>
        </w:rPr>
      </w:pPr>
      <w:r>
        <w:rPr>
          <w:b/>
        </w:rPr>
        <w:t>ПРЕЗЕНТАЦИЯ АЛЬБОМА «ПЕТЕРГОФ. ГОДЫ ВОЙНЫ»</w:t>
      </w:r>
    </w:p>
    <w:p w14:paraId="2FE86201" w14:textId="0AA4E999" w:rsidR="00A53327" w:rsidRPr="00BB42F8" w:rsidRDefault="00D61688" w:rsidP="00D61688">
      <w:pPr>
        <w:spacing w:before="120" w:after="0" w:line="240" w:lineRule="auto"/>
        <w:jc w:val="both"/>
      </w:pPr>
      <w:r w:rsidRPr="00BB42F8">
        <w:rPr>
          <w:b/>
        </w:rPr>
        <w:t xml:space="preserve">29 января 2021 года </w:t>
      </w:r>
      <w:r>
        <w:rPr>
          <w:b/>
        </w:rPr>
        <w:t>ГМЗ</w:t>
      </w:r>
      <w:r w:rsidRPr="00BB42F8">
        <w:rPr>
          <w:b/>
        </w:rPr>
        <w:t xml:space="preserve"> «Петергоф»</w:t>
      </w:r>
      <w:r w:rsidRPr="00BB42F8">
        <w:t xml:space="preserve"> на площадке </w:t>
      </w:r>
      <w:r>
        <w:t>ЦВЗ</w:t>
      </w:r>
      <w:r w:rsidRPr="00BB42F8">
        <w:t xml:space="preserve"> «Манеж» проведет презентацию </w:t>
      </w:r>
      <w:r w:rsidRPr="00BB42F8">
        <w:rPr>
          <w:b/>
        </w:rPr>
        <w:t>альбома «Петергоф. Годы войны»</w:t>
      </w:r>
      <w:r w:rsidRPr="00BB42F8">
        <w:t xml:space="preserve">. Мероприятие приурочено к 77-летней годовщине полного освобождения Ленинграда от фашистской блокады. </w:t>
      </w:r>
    </w:p>
    <w:p w14:paraId="01047A70" w14:textId="4863D6CE" w:rsidR="00A53327" w:rsidRPr="00D61688" w:rsidRDefault="00D61688" w:rsidP="00D61688">
      <w:pPr>
        <w:spacing w:before="120" w:after="0" w:line="240" w:lineRule="auto"/>
        <w:jc w:val="both"/>
      </w:pPr>
      <w:sdt>
        <w:sdtPr>
          <w:tag w:val="goog_rdk_0"/>
          <w:id w:val="-1497112144"/>
        </w:sdtPr>
        <w:sdtEndPr/>
        <w:sdtContent>
          <w:r w:rsidRPr="00D61688">
            <w:rPr>
              <w:rFonts w:eastAsia="Gungsuh"/>
            </w:rPr>
            <w:t xml:space="preserve">В конце прошлого года ГМЗ «Петергоф» получил из печати значимую книгу − альбом «Петергоф. Годы войны», посвященный судьбе дворцово-паркового комплекса в </w:t>
          </w:r>
          <w:r w:rsidRPr="00D61688">
            <w:rPr>
              <w:rFonts w:eastAsia="Gungsuh"/>
            </w:rPr>
            <w:t>период Великой Отечественной войны. Издание объединило уникальные документы и фотоматериалы из 25 российских, финских, немецких и английских собраний, частных и государственных архивов, многие из которых публикуются впервые. Четыре главы книги охватывают п</w:t>
          </w:r>
          <w:r w:rsidRPr="00D61688">
            <w:rPr>
              <w:rFonts w:eastAsia="Gungsuh"/>
            </w:rPr>
            <w:t>ериод с 1936 по 1947 год и рассказывают о жизни предвоенного петергофского парка культуры и отдыха, эвакуации музейных ценностей в Новосибирск, Сарапул и Ленинград, оккупации Петергофа немецкими войсками и первых шагах по восстановлению фонтанной столицы Р</w:t>
          </w:r>
          <w:r w:rsidRPr="00D61688">
            <w:rPr>
              <w:rFonts w:eastAsia="Gungsuh"/>
            </w:rPr>
            <w:t xml:space="preserve">оссии. Помимо собственно архивных документов в альбом включены биографии сотрудников музея </w:t>
          </w:r>
          <w:r>
            <w:rPr>
              <w:rFonts w:eastAsia="Gungsuh"/>
            </w:rPr>
            <w:t>–</w:t>
          </w:r>
          <w:r w:rsidRPr="00D61688">
            <w:rPr>
              <w:rFonts w:eastAsia="Gungsuh"/>
            </w:rPr>
            <w:t xml:space="preserve"> участников Великой Отечественной войны, а также современные художественные фотографии музейных предметов, переживших войну и возвращенных в интерьеры и парки. </w:t>
          </w:r>
        </w:sdtContent>
      </w:sdt>
    </w:p>
    <w:p w14:paraId="23D9D0E6" w14:textId="77777777" w:rsidR="00A53327" w:rsidRDefault="00D61688" w:rsidP="00D61688">
      <w:pPr>
        <w:spacing w:before="120" w:after="0" w:line="240" w:lineRule="auto"/>
        <w:jc w:val="both"/>
      </w:pPr>
      <w:r w:rsidRPr="00D61688">
        <w:t>И</w:t>
      </w:r>
      <w:r w:rsidRPr="00D61688">
        <w:t xml:space="preserve">з вступительного слова генерального директора ГМЗ «Петергоф» Е.Я. Кальницкой: «Война уничтожила дворцы и парки Петергофа столь безжалостно, что зазвучали слова о необратимости утрат. Однако сила русского духа проявилась не только </w:t>
      </w:r>
      <w:r>
        <w:t>на фронтах и в тылу, она п</w:t>
      </w:r>
      <w:r>
        <w:t>роявилась в возрождении памятников культуры, без которых жизнь россиян стала бы намного беднее. Дворцы, которым возвращено былое великолепие, хранят уникальную энергетику памяти о людях и событиях и многому учат. Возрожденный в 1947 году «Самсон» свидетель</w:t>
      </w:r>
      <w:r>
        <w:t>ствует не только о завоеваниях Петра, но и о победе России в Великой Отечественной войне».</w:t>
      </w:r>
    </w:p>
    <w:p w14:paraId="762FDE35" w14:textId="77777777" w:rsidR="00A53327" w:rsidRDefault="00D61688" w:rsidP="00D61688">
      <w:pPr>
        <w:spacing w:before="120" w:after="0" w:line="240" w:lineRule="auto"/>
        <w:jc w:val="both"/>
      </w:pPr>
      <w:bookmarkStart w:id="0" w:name="_heading=h.gjdgxs" w:colFirst="0" w:colLast="0"/>
      <w:bookmarkEnd w:id="0"/>
      <w:r>
        <w:t>Альбом продолжает рассказ о жизни музея, открытый в 2018 году изданием «Петергоф. Век музея», и подготовлен коллективом автором под руководством генерального директо</w:t>
      </w:r>
      <w:r>
        <w:t>ра ГМЗ «Петергоф», доктора культурологии Е.Я Кальницкой. Дизайн издания – петербургские художники Андрей Шелютто и Ирина Чекмарева. Издание приурочено к 75-летию Великой победы и стало возможным благодаря финансовой поддержке АО «Газпромбанк».</w:t>
      </w:r>
    </w:p>
    <w:p w14:paraId="256C925D" w14:textId="77777777" w:rsidR="00A53327" w:rsidRDefault="00D61688" w:rsidP="00D61688">
      <w:pPr>
        <w:spacing w:before="120" w:after="0" w:line="240" w:lineRule="auto"/>
        <w:jc w:val="both"/>
        <w:rPr>
          <w:b/>
        </w:rPr>
      </w:pPr>
      <w:r>
        <w:rPr>
          <w:b/>
        </w:rPr>
        <w:t>В презентаци</w:t>
      </w:r>
      <w:r>
        <w:rPr>
          <w:b/>
        </w:rPr>
        <w:t xml:space="preserve">и примут участие: </w:t>
      </w:r>
    </w:p>
    <w:p w14:paraId="5137BE0B" w14:textId="07674D68" w:rsidR="00A53327" w:rsidRDefault="00D61688" w:rsidP="00D61688">
      <w:pPr>
        <w:spacing w:after="0" w:line="240" w:lineRule="auto"/>
        <w:jc w:val="both"/>
      </w:pPr>
      <w:r>
        <w:t>–</w:t>
      </w:r>
      <w:r>
        <w:t> Елена Яковлевна Кальницкая, доктор культурологии, профессор, генеральный директор ГМЗ «Петергоф», руководитель проекта (участие по видеосвязи);</w:t>
      </w:r>
    </w:p>
    <w:p w14:paraId="6282980A" w14:textId="2BA6AC7D" w:rsidR="00A53327" w:rsidRDefault="00D61688" w:rsidP="00D61688">
      <w:pPr>
        <w:spacing w:after="0" w:line="240" w:lineRule="auto"/>
        <w:jc w:val="both"/>
      </w:pPr>
      <w:r>
        <w:t>–</w:t>
      </w:r>
      <w:r>
        <w:t> Павел Сергеевич Пригара, директор ЦВЗ «Манеж»;</w:t>
      </w:r>
    </w:p>
    <w:p w14:paraId="470FB4FD" w14:textId="4C3339AC" w:rsidR="00A53327" w:rsidRDefault="00D61688" w:rsidP="00D61688">
      <w:pPr>
        <w:spacing w:after="0" w:line="240" w:lineRule="auto"/>
        <w:jc w:val="both"/>
      </w:pPr>
      <w:r>
        <w:t>–</w:t>
      </w:r>
      <w:r>
        <w:t> Никита Андреевич Ломагин, доктор историч</w:t>
      </w:r>
      <w:r>
        <w:t xml:space="preserve">еских наук, профессор, проректор </w:t>
      </w:r>
      <w:r>
        <w:t>Европейского университета в Санкт-Петербурге, рецензент издания;</w:t>
      </w:r>
    </w:p>
    <w:p w14:paraId="409F2354" w14:textId="60C67BF8" w:rsidR="00A53327" w:rsidRDefault="00D61688" w:rsidP="00D61688">
      <w:pPr>
        <w:spacing w:after="0" w:line="240" w:lineRule="auto"/>
        <w:jc w:val="both"/>
      </w:pPr>
      <w:r>
        <w:t>–</w:t>
      </w:r>
      <w:r>
        <w:t xml:space="preserve"> Коринна Кур-Королев, PhD, научный сотрудник Центра исследований современной истории </w:t>
      </w:r>
      <w:r>
        <w:t>в П</w:t>
      </w:r>
      <w:r>
        <w:t>отсдаме (Германия), рецензент издания (участие по видеосвязи);</w:t>
      </w:r>
    </w:p>
    <w:p w14:paraId="341B2A0E" w14:textId="342558F8" w:rsidR="00A53327" w:rsidRDefault="00D61688" w:rsidP="00D61688">
      <w:pPr>
        <w:spacing w:after="0" w:line="240" w:lineRule="auto"/>
        <w:jc w:val="both"/>
      </w:pPr>
      <w:r>
        <w:t>–</w:t>
      </w:r>
      <w:r>
        <w:t> Павел Владимирович Петров, доктор исторических наук, заведующий отделом музейных исследований ГМЗ «Петергоф», автор-составитель издания;</w:t>
      </w:r>
    </w:p>
    <w:p w14:paraId="0610AEB3" w14:textId="12C1C0E4" w:rsidR="00D61688" w:rsidRDefault="00D61688" w:rsidP="00D61688">
      <w:pPr>
        <w:spacing w:after="0" w:line="240" w:lineRule="auto"/>
        <w:jc w:val="both"/>
      </w:pPr>
      <w:r>
        <w:t>–</w:t>
      </w:r>
      <w:r>
        <w:t> Андрей Игоревич Шелютто, художник, дизайнер издания.</w:t>
      </w:r>
    </w:p>
    <w:p w14:paraId="3C305FAD" w14:textId="279123A1" w:rsidR="00A53327" w:rsidRDefault="00D61688" w:rsidP="00D61688">
      <w:pPr>
        <w:spacing w:before="120" w:after="0" w:line="240" w:lineRule="auto"/>
      </w:pPr>
      <w:r>
        <w:t xml:space="preserve">Презентацию альбома «Петергоф. Годы войны» можно посмотреть в прямой трансляции и записи на официальном YouTube-канале ГМЗ «Петергоф» </w:t>
      </w:r>
      <w:hyperlink r:id="rId6">
        <w:r>
          <w:rPr>
            <w:color w:val="1155CC"/>
            <w:u w:val="single"/>
          </w:rPr>
          <w:t>https://www.youtube.com/c/PeterhofMuseumOnline</w:t>
        </w:r>
      </w:hyperlink>
      <w:r>
        <w:t xml:space="preserve"> </w:t>
      </w:r>
    </w:p>
    <w:p w14:paraId="26D35647" w14:textId="77777777" w:rsidR="00A53327" w:rsidRDefault="00A53327">
      <w:pPr>
        <w:spacing w:after="0" w:line="240" w:lineRule="auto"/>
        <w:jc w:val="both"/>
      </w:pPr>
    </w:p>
    <w:p w14:paraId="17A5D5B2" w14:textId="77777777" w:rsidR="00A53327" w:rsidRDefault="00D61688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Прес</w:t>
      </w:r>
      <w:r>
        <w:rPr>
          <w:b/>
          <w:sz w:val="22"/>
          <w:szCs w:val="22"/>
        </w:rPr>
        <w:t>с-служба ГМЗ «Петергоф»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A3F6A27" wp14:editId="3DD7FF7C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5915025" cy="12700"/>
                <wp:effectExtent l="0" t="0" r="0" b="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388488" y="3775238"/>
                          <a:ext cx="59150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5915025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50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D05539" w14:textId="1DC84AD7" w:rsidR="00A53327" w:rsidRDefault="00D61688">
      <w:pPr>
        <w:spacing w:after="0" w:line="240" w:lineRule="auto"/>
      </w:pPr>
      <w:hyperlink r:id="rId10" w:history="1">
        <w:r w:rsidRPr="00930DBC">
          <w:rPr>
            <w:rStyle w:val="ae"/>
            <w:sz w:val="22"/>
            <w:szCs w:val="22"/>
          </w:rPr>
          <w:t>pr@peterhofmuseum.ru</w:t>
        </w:r>
      </w:hyperlink>
      <w:r>
        <w:rPr>
          <w:color w:val="0000FF"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м.т. +7 (931) 002 43 22 </w:t>
      </w:r>
      <w:hyperlink r:id="rId11">
        <w:r>
          <w:rPr>
            <w:color w:val="0000FF"/>
            <w:sz w:val="22"/>
            <w:szCs w:val="22"/>
            <w:u w:val="single"/>
          </w:rPr>
          <w:t>www.peterhofmuseum.ru</w:t>
        </w:r>
      </w:hyperlink>
    </w:p>
    <w:sectPr w:rsidR="00A53327"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27"/>
    <w:rsid w:val="00A53327"/>
    <w:rsid w:val="00BB42F8"/>
    <w:rsid w:val="00D6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E716"/>
  <w15:docId w15:val="{A6DA870F-5DF9-43F5-A86B-7EB07978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Pr>
      <w:vertAlign w:val="superscript"/>
    </w:rPr>
  </w:style>
  <w:style w:type="character" w:styleId="ae">
    <w:name w:val="Hyperlink"/>
    <w:basedOn w:val="a0"/>
    <w:uiPriority w:val="99"/>
    <w:unhideWhenUsed/>
    <w:rsid w:val="008A2832"/>
    <w:rPr>
      <w:color w:val="0000FF" w:themeColor="hyperlink"/>
      <w:u w:val="single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0">
    <w:name w:val="Unresolved Mention"/>
    <w:basedOn w:val="a0"/>
    <w:uiPriority w:val="99"/>
    <w:semiHidden/>
    <w:unhideWhenUsed/>
    <w:rsid w:val="00D61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/PeterhofMuseumOnline" TargetMode="External"/><Relationship Id="rId11" Type="http://schemas.openxmlformats.org/officeDocument/2006/relationships/hyperlink" Target="http://www.peterhofmuseum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r@peterhofmuseum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aVjSUTcsnjdFen/SJaWWX3vKbA==">AMUW2mX8PLNHXct4QN9jy1psoRL3blL036r2KScsVOmSFFza5s3LHGfcgwis5HkjizEYWzfWVhlw9Goc3sjNTqvWeoYwyTPwerEvMacZEWVCZ5W3rxLWQ2J16N51N/4Oh11bsxLxkRGMyKG8DGGO5GKrwn8f9Hm6qg==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t_yakovleva</dc:creator>
  <cp:lastModifiedBy>Пользователь</cp:lastModifiedBy>
  <cp:revision>3</cp:revision>
  <dcterms:created xsi:type="dcterms:W3CDTF">2021-01-25T13:30:00Z</dcterms:created>
  <dcterms:modified xsi:type="dcterms:W3CDTF">2021-01-28T12:28:00Z</dcterms:modified>
</cp:coreProperties>
</file>