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2D" w:rsidRDefault="007C53B4" w:rsidP="007C53B4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73AEB85" wp14:editId="1A6A0956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3F" w:rsidRDefault="001347D0" w:rsidP="007C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ГМЗ «ПЕТЕРГОФ» ПРИГЛАШАЕТ НА «НОЧЬ МУЗЕЕВ»</w:t>
      </w:r>
    </w:p>
    <w:p w:rsidR="001347D0" w:rsidRDefault="001347D0" w:rsidP="007C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Фермерский дворец, парк Александрия</w:t>
      </w:r>
    </w:p>
    <w:p w:rsidR="001347D0" w:rsidRDefault="001347D0" w:rsidP="007C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 2018, 18:00-23:00</w:t>
      </w:r>
    </w:p>
    <w:p w:rsidR="00724AFE" w:rsidRDefault="00724AFE" w:rsidP="008C6E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ГМЗ «Петергоф» на «Ночь музеев 2018» представляет программу «Свидетели», посвященную судьбе Александра II. Небольшой Фермерский дворец, единственный дворец в России специально построенный для Александра II, наполнен перипетиями судьбоносных для России решений, памятью о любовных отношениях, бытовыми подробностями и свидетелями уклада жизни императора-освободителя. Этот калейдоскоп событий и фактов будет меняться в течение ночи музеев. </w:t>
      </w:r>
    </w:p>
    <w:p w:rsidR="00EF7DFA" w:rsidRPr="007D3FC2" w:rsidRDefault="00EF7DFA" w:rsidP="007D3F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19 мая с 18:00 до 23:00 гости акции смогут посетить с экскурсией </w:t>
      </w:r>
      <w:hyperlink r:id="rId5" w:tgtFrame="_blank" w:history="1">
        <w:r w:rsidRPr="007D3F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Фермерский дворец</w:t>
        </w:r>
      </w:hyperlink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, выставки в Собственном Ее Величества садике и Фермерском дворце, а также услышать выступление </w:t>
      </w:r>
      <w:hyperlink r:id="rId6" w:tgtFrame="_blank" w:history="1">
        <w:r w:rsidRPr="007D3F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декана факультета истории Европейского университета Ю.А. Сафроновой</w:t>
        </w:r>
      </w:hyperlink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7DFA" w:rsidRPr="007D3FC2" w:rsidRDefault="00EF7DFA" w:rsidP="007D3FC2">
      <w:pPr>
        <w:pStyle w:val="a6"/>
        <w:shd w:val="clear" w:color="auto" w:fill="FFFFFF"/>
        <w:spacing w:before="0" w:beforeAutospacing="0" w:after="450" w:afterAutospacing="0"/>
        <w:jc w:val="both"/>
      </w:pPr>
      <w:r w:rsidRPr="007D3FC2">
        <w:t>В Собственном Ее Величества садике, окружающем Фермерский дворец, гости Ночи музеев смогут прогуляться по маршруту выставки </w:t>
      </w:r>
      <w:r w:rsidRPr="007D3FC2">
        <w:t>«</w:t>
      </w:r>
      <w:r w:rsidRPr="007D3FC2">
        <w:rPr>
          <w:rStyle w:val="a7"/>
        </w:rPr>
        <w:t xml:space="preserve">Peterhof </w:t>
      </w:r>
      <w:proofErr w:type="spellStart"/>
      <w:r w:rsidRPr="007D3FC2">
        <w:rPr>
          <w:rStyle w:val="a7"/>
        </w:rPr>
        <w:t>Herbarium</w:t>
      </w:r>
      <w:proofErr w:type="spellEnd"/>
      <w:r w:rsidRPr="007D3FC2">
        <w:rPr>
          <w:rStyle w:val="a7"/>
        </w:rPr>
        <w:t xml:space="preserve">. </w:t>
      </w:r>
      <w:proofErr w:type="spellStart"/>
      <w:r w:rsidRPr="007D3FC2">
        <w:rPr>
          <w:rStyle w:val="a7"/>
        </w:rPr>
        <w:t>Alexander</w:t>
      </w:r>
      <w:proofErr w:type="spellEnd"/>
      <w:r w:rsidRPr="007D3FC2">
        <w:rPr>
          <w:rStyle w:val="a7"/>
        </w:rPr>
        <w:t xml:space="preserve"> II</w:t>
      </w:r>
      <w:r w:rsidRPr="007D3FC2">
        <w:rPr>
          <w:rStyle w:val="a7"/>
        </w:rPr>
        <w:t>»</w:t>
      </w:r>
      <w:r w:rsidRPr="007D3FC2">
        <w:rPr>
          <w:rStyle w:val="a7"/>
        </w:rPr>
        <w:t> </w:t>
      </w:r>
      <w:r w:rsidRPr="007D3FC2">
        <w:t>и на время погрузиться в детство Александра II, который ещё мальчишкой собирал растения, травы и цветов, знакомясь с флорой Петергофа и его окрестностей.</w:t>
      </w:r>
    </w:p>
    <w:p w:rsidR="00EF7DFA" w:rsidRPr="007D3FC2" w:rsidRDefault="00EF7DFA" w:rsidP="007D3FC2">
      <w:pPr>
        <w:pStyle w:val="a6"/>
        <w:shd w:val="clear" w:color="auto" w:fill="FFFFFF"/>
        <w:spacing w:before="0" w:beforeAutospacing="0" w:after="450" w:afterAutospacing="0"/>
        <w:jc w:val="both"/>
      </w:pPr>
      <w:r w:rsidRPr="007D3FC2">
        <w:t>В залах дворцовой выставки </w:t>
      </w:r>
      <w:r w:rsidRPr="007D3FC2">
        <w:rPr>
          <w:rStyle w:val="a7"/>
        </w:rPr>
        <w:t>"«Жить для веков в величии народном…» Памятники Александру II на старых открытках" </w:t>
      </w:r>
      <w:r w:rsidRPr="007D3FC2">
        <w:t xml:space="preserve">будут представлены открытки из фондов ГМЗ </w:t>
      </w:r>
      <w:r w:rsidR="007D3FC2" w:rsidRPr="007D3FC2">
        <w:t>«</w:t>
      </w:r>
      <w:r w:rsidRPr="007D3FC2">
        <w:t>Петергоф</w:t>
      </w:r>
      <w:r w:rsidR="007D3FC2" w:rsidRPr="007D3FC2">
        <w:t>»</w:t>
      </w:r>
      <w:r w:rsidRPr="007D3FC2">
        <w:t>, посвященные увековечению память царя-освободителя в памятниках монументальной скульптуры в последней четверти XIX– начале XX веков.</w:t>
      </w:r>
    </w:p>
    <w:p w:rsidR="00BF3E1A" w:rsidRPr="007D3FC2" w:rsidRDefault="00BF3E1A" w:rsidP="007D3F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ночь музеев Юлия Сафронова, </w:t>
      </w:r>
      <w:r w:rsidR="00E87D82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декан факультета истории Европейского университет, 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книги </w:t>
      </w:r>
      <w:r w:rsidR="008C6EF1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в письмах</w:t>
      </w:r>
      <w:r w:rsidR="008C6EF1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расскажет об одном из самых загадочных и полных мифов </w:t>
      </w:r>
      <w:r w:rsidR="008C6EF1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 императора</w:t>
      </w:r>
      <w:r w:rsidR="008C6EF1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E87D82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княгиней </w:t>
      </w:r>
      <w:r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Екатериной Юрьевской, основываясь на многолетнем исследовании архивных материалов.</w:t>
      </w:r>
      <w:r w:rsidR="007D3FC2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FC2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Лекция </w:t>
      </w:r>
      <w:r w:rsidR="007D3FC2" w:rsidRPr="007D3FC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"...Петергоф сделал все остальное": Александр II и Екатерина Долгорукая"</w:t>
      </w:r>
      <w:r w:rsidR="007D3FC2" w:rsidRPr="007D3FC2">
        <w:rPr>
          <w:rFonts w:ascii="Times New Roman" w:hAnsi="Times New Roman" w:cs="Times New Roman"/>
          <w:sz w:val="24"/>
          <w:szCs w:val="24"/>
          <w:shd w:val="clear" w:color="auto" w:fill="FFFFFF"/>
        </w:rPr>
        <w:t> начнется в 19:00 в Западном корпусе Фермерского дворца.</w:t>
      </w:r>
    </w:p>
    <w:p w:rsidR="008C6EF1" w:rsidRDefault="00E87D82" w:rsidP="008C6E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 на акцию по </w:t>
      </w:r>
      <w:r w:rsidR="007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билетам «Ночи музеев» и входным билетам в Фермерский дворец.</w:t>
      </w:r>
      <w:bookmarkStart w:id="0" w:name="_GoBack"/>
      <w:bookmarkEnd w:id="0"/>
    </w:p>
    <w:p w:rsidR="004C2986" w:rsidRDefault="004C2986" w:rsidP="008C6E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2986" w:rsidRDefault="004C2986" w:rsidP="004C2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7EA2" wp14:editId="60FFCF89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62AD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4C2986" w:rsidRDefault="004C2986" w:rsidP="004C2986">
      <w:pPr>
        <w:spacing w:after="0" w:line="240" w:lineRule="auto"/>
        <w:sectPr w:rsidR="004C2986" w:rsidSect="007C53B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C2986" w:rsidRPr="00607B8D" w:rsidRDefault="007D3FC2" w:rsidP="004C2986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C2986" w:rsidRPr="00607B8D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607B8D">
        <w:rPr>
          <w:rStyle w:val="a5"/>
          <w:rFonts w:ascii="Times New Roman" w:hAnsi="Times New Roman" w:cs="Times New Roman"/>
          <w:sz w:val="24"/>
          <w:szCs w:val="24"/>
        </w:rPr>
        <w:t>@</w:t>
      </w:r>
      <w:proofErr w:type="spellStart"/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peterhofmuseum</w:t>
      </w:r>
      <w:proofErr w:type="spellEnd"/>
      <w:r w:rsidRPr="00607B8D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2986" w:rsidRPr="00506C47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C47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506C47">
        <w:rPr>
          <w:rFonts w:ascii="Times New Roman" w:hAnsi="Times New Roman" w:cs="Times New Roman"/>
          <w:sz w:val="24"/>
          <w:szCs w:val="24"/>
        </w:rPr>
        <w:t>. +7 (931) 002 43 22</w:t>
      </w:r>
    </w:p>
    <w:p w:rsidR="004C2986" w:rsidRDefault="007D3FC2" w:rsidP="004C2986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8" w:history="1"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C2986" w:rsidRPr="004C29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="004C2986" w:rsidRPr="004C29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C2986"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C2986" w:rsidRPr="004C29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4C2986" w:rsidRPr="004C2986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museum</w:t>
      </w:r>
      <w:proofErr w:type="spellEnd"/>
    </w:p>
    <w:p w:rsidR="004C2986" w:rsidRPr="00506C47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twitter.com/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p_e_t_e_r_h_o_f</w:t>
      </w:r>
      <w:proofErr w:type="spellEnd"/>
    </w:p>
    <w:p w:rsidR="004C2986" w:rsidRPr="00506C47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facebook.com/peterhof.museum</w:t>
      </w:r>
    </w:p>
    <w:p w:rsidR="004C2986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C2986" w:rsidSect="004C298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instagram.com/</w:t>
      </w:r>
      <w:proofErr w:type="spellStart"/>
      <w:r w:rsidRPr="00506C47">
        <w:rPr>
          <w:rFonts w:ascii="Times New Roman" w:hAnsi="Times New Roman" w:cs="Times New Roman"/>
          <w:sz w:val="24"/>
          <w:szCs w:val="24"/>
          <w:lang w:val="en-US"/>
        </w:rPr>
        <w:t>peterhof_museum</w:t>
      </w:r>
      <w:proofErr w:type="spellEnd"/>
    </w:p>
    <w:p w:rsidR="004C2986" w:rsidRPr="00506C47" w:rsidRDefault="004C2986" w:rsidP="004C2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D82" w:rsidRPr="004C2986" w:rsidRDefault="00E87D82" w:rsidP="004C29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E87D82" w:rsidRPr="004C2986" w:rsidSect="004C298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B4"/>
    <w:rsid w:val="001347D0"/>
    <w:rsid w:val="0044249B"/>
    <w:rsid w:val="004C2986"/>
    <w:rsid w:val="00724AFE"/>
    <w:rsid w:val="007C53B4"/>
    <w:rsid w:val="007D3FC2"/>
    <w:rsid w:val="00840A34"/>
    <w:rsid w:val="008C6EF1"/>
    <w:rsid w:val="00913475"/>
    <w:rsid w:val="00AF013F"/>
    <w:rsid w:val="00BB5A2D"/>
    <w:rsid w:val="00BF3E1A"/>
    <w:rsid w:val="00D154F9"/>
    <w:rsid w:val="00D2750B"/>
    <w:rsid w:val="00E87D82"/>
    <w:rsid w:val="00E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C75"/>
  <w15:chartTrackingRefBased/>
  <w15:docId w15:val="{B619B626-9818-40B1-B010-710C407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98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7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spb.ru/history/faculty/4267-safronova-4267" TargetMode="External"/><Relationship Id="rId5" Type="http://schemas.openxmlformats.org/officeDocument/2006/relationships/hyperlink" Target="http://peterhofmuseum.ru/objects/aleksandriya/fermerskiy_dvoret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5</cp:revision>
  <cp:lastPrinted>2018-04-04T15:06:00Z</cp:lastPrinted>
  <dcterms:created xsi:type="dcterms:W3CDTF">2018-04-05T15:11:00Z</dcterms:created>
  <dcterms:modified xsi:type="dcterms:W3CDTF">2018-05-14T16:53:00Z</dcterms:modified>
</cp:coreProperties>
</file>