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8C3" w:rsidRPr="001908C3" w:rsidRDefault="00B332BE" w:rsidP="001908C3">
      <w:pPr>
        <w:tabs>
          <w:tab w:val="left" w:pos="4440"/>
          <w:tab w:val="center" w:pos="5102"/>
        </w:tabs>
        <w:spacing w:after="160" w:line="240" w:lineRule="auto"/>
        <w:ind w:left="-284" w:right="-28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B2227">
        <w:rPr>
          <w:b/>
          <w:noProof/>
        </w:rPr>
        <w:drawing>
          <wp:inline distT="0" distB="0" distL="0" distR="0" wp14:anchorId="6EC3A302" wp14:editId="62516DE6">
            <wp:extent cx="1581150" cy="874849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815" cy="879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8C3" w:rsidRPr="008411DF" w:rsidRDefault="00B332BE" w:rsidP="001908C3">
      <w:pPr>
        <w:spacing w:after="160" w:line="240" w:lineRule="auto"/>
        <w:ind w:left="-284" w:right="-28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ОТКРЫТИЕ МУЗЕЯ КОЛЛЕКЦИОНЕРОВ ПОСЛЕ РЕЭКСПОЗИЦИИ</w:t>
      </w:r>
    </w:p>
    <w:p w:rsidR="00F125F2" w:rsidRDefault="00F125F2" w:rsidP="00426C74">
      <w:pPr>
        <w:spacing w:line="240" w:lineRule="auto"/>
        <w:ind w:left="-284" w:right="-28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ГМЗ «Петергоф» Правленская улица 4</w:t>
      </w:r>
    </w:p>
    <w:p w:rsidR="001908C3" w:rsidRPr="001908C3" w:rsidRDefault="001908C3" w:rsidP="00426C74">
      <w:pPr>
        <w:spacing w:line="240" w:lineRule="auto"/>
        <w:ind w:left="-284" w:right="-28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F125F2">
        <w:rPr>
          <w:rFonts w:ascii="Times New Roman" w:eastAsia="Calibri" w:hAnsi="Times New Roman" w:cs="Times New Roman"/>
          <w:b/>
          <w:sz w:val="24"/>
          <w:szCs w:val="24"/>
        </w:rPr>
        <w:t xml:space="preserve"> августа 2017, 15:00</w:t>
      </w:r>
    </w:p>
    <w:p w:rsidR="00AA356A" w:rsidRDefault="00AA356A" w:rsidP="00A92237">
      <w:pPr>
        <w:pStyle w:val="a6"/>
        <w:spacing w:before="0" w:beforeAutospacing="0" w:after="120" w:afterAutospacing="0"/>
        <w:jc w:val="both"/>
      </w:pPr>
      <w:r>
        <w:t xml:space="preserve">1 августа 2017 в Петергофе </w:t>
      </w:r>
      <w:r w:rsidR="00D22053">
        <w:t xml:space="preserve">состоится открытие после </w:t>
      </w:r>
      <w:proofErr w:type="spellStart"/>
      <w:r w:rsidR="00D22053">
        <w:t>реэкспозиции</w:t>
      </w:r>
      <w:proofErr w:type="spellEnd"/>
      <w:r w:rsidR="00D22053">
        <w:t xml:space="preserve"> Музея коллекционеров.</w:t>
      </w:r>
      <w:r>
        <w:t xml:space="preserve"> </w:t>
      </w:r>
    </w:p>
    <w:p w:rsidR="009142F8" w:rsidRDefault="009142F8" w:rsidP="00A92237">
      <w:pPr>
        <w:pStyle w:val="a6"/>
        <w:spacing w:before="0" w:beforeAutospacing="0" w:after="120" w:afterAutospacing="0"/>
        <w:jc w:val="both"/>
      </w:pPr>
      <w:r>
        <w:t xml:space="preserve">Музей коллекционеров </w:t>
      </w:r>
      <w:bookmarkStart w:id="0" w:name="_GoBack"/>
      <w:bookmarkEnd w:id="0"/>
      <w:r>
        <w:t xml:space="preserve">создан в 2002 году как итог </w:t>
      </w:r>
      <w:r w:rsidRPr="001835A9">
        <w:t>многолетнего</w:t>
      </w:r>
      <w:r>
        <w:t xml:space="preserve"> сотрудничества ГМЗ «Петергоф» и ленинградских и московских </w:t>
      </w:r>
      <w:r w:rsidRPr="0051558E">
        <w:t>коллекционеров</w:t>
      </w:r>
      <w:r>
        <w:t xml:space="preserve">, чьи художественные собрания были переданы в музейные фонды в дар или по завещаниям владельцев. Огромная заслуга в создании Музея коллекционеров принадлежит </w:t>
      </w:r>
      <w:r w:rsidRPr="001835A9">
        <w:t>многолетнему</w:t>
      </w:r>
      <w:r>
        <w:t xml:space="preserve"> директору, ныне президенту ГМЗ «Петергоф» Вадиму Валентиновичу </w:t>
      </w:r>
      <w:proofErr w:type="spellStart"/>
      <w:r>
        <w:t>Знаменову</w:t>
      </w:r>
      <w:proofErr w:type="spellEnd"/>
      <w:r>
        <w:t>. Его дружеские контакты с ленинградскими коллекционерами способствовали тому, что их уникальные собрания поступили на хранение в музей и вошли в вечность...</w:t>
      </w:r>
    </w:p>
    <w:p w:rsidR="00FB13CE" w:rsidRDefault="00FB13CE" w:rsidP="00A92237">
      <w:pPr>
        <w:pStyle w:val="a6"/>
        <w:spacing w:before="0" w:beforeAutospacing="0" w:after="120" w:afterAutospacing="0"/>
        <w:jc w:val="both"/>
      </w:pPr>
      <w:r>
        <w:t>В 2017 году экспозиция Музея коллекционеров была переведена в отреставрированное</w:t>
      </w:r>
      <w:r w:rsidR="00226BA6">
        <w:t xml:space="preserve"> </w:t>
      </w:r>
      <w:r>
        <w:t>здание одного из Кавалерских домов на Правленской улице</w:t>
      </w:r>
      <w:r w:rsidR="004B4B10">
        <w:t xml:space="preserve"> и значительно расширена</w:t>
      </w:r>
      <w:r>
        <w:t xml:space="preserve">. </w:t>
      </w:r>
      <w:r w:rsidR="004B4B10">
        <w:t xml:space="preserve">Посетители музея словно попадают в старые ленинградские квартиры, заполненные произведениями искусства.  </w:t>
      </w:r>
    </w:p>
    <w:p w:rsidR="0041705B" w:rsidRDefault="000B3C5B" w:rsidP="00A92237">
      <w:pPr>
        <w:pStyle w:val="a6"/>
        <w:spacing w:before="0" w:beforeAutospacing="0" w:after="120" w:afterAutospacing="0"/>
        <w:jc w:val="both"/>
      </w:pPr>
      <w:r w:rsidRPr="001835A9">
        <w:t xml:space="preserve">Экспозиция музея знакомит гостей с </w:t>
      </w:r>
      <w:r w:rsidR="007E3AD8" w:rsidRPr="001835A9">
        <w:t xml:space="preserve">неоднозначной, но интересной </w:t>
      </w:r>
      <w:r w:rsidR="00323D41" w:rsidRPr="001835A9">
        <w:t xml:space="preserve">историей и </w:t>
      </w:r>
      <w:r w:rsidR="007E3AD8" w:rsidRPr="001835A9">
        <w:t xml:space="preserve">славными </w:t>
      </w:r>
      <w:r w:rsidRPr="001835A9">
        <w:t>традициями</w:t>
      </w:r>
      <w:r w:rsidR="008D49A1" w:rsidRPr="001835A9">
        <w:t xml:space="preserve"> российского</w:t>
      </w:r>
      <w:r w:rsidRPr="001835A9">
        <w:t xml:space="preserve"> собирательства. </w:t>
      </w:r>
      <w:r w:rsidR="00F53D6C" w:rsidRPr="001835A9">
        <w:t xml:space="preserve">Возникнув на рубеже XVII–XVIII столетий, оно прошло путь от модной «государевой забавы» до планомерной деятельности на основе научного подхода. </w:t>
      </w:r>
      <w:r w:rsidR="001835A9">
        <w:t>П</w:t>
      </w:r>
      <w:r w:rsidR="0041705B" w:rsidRPr="001835A9">
        <w:t xml:space="preserve">осетители </w:t>
      </w:r>
      <w:r w:rsidR="00424328">
        <w:t>музея</w:t>
      </w:r>
      <w:r w:rsidR="0041705B" w:rsidRPr="001835A9">
        <w:t xml:space="preserve"> </w:t>
      </w:r>
      <w:r w:rsidR="001835A9">
        <w:t>с</w:t>
      </w:r>
      <w:r w:rsidR="0041705B" w:rsidRPr="001835A9">
        <w:t xml:space="preserve">могут </w:t>
      </w:r>
      <w:r w:rsidR="001835A9">
        <w:t>увидеть более тысячи э</w:t>
      </w:r>
      <w:r w:rsidR="0041705B" w:rsidRPr="001835A9">
        <w:t>кспонатов, собранных благодаря самоотверженной преданности</w:t>
      </w:r>
      <w:r w:rsidR="00D671C8" w:rsidRPr="001835A9">
        <w:t xml:space="preserve"> </w:t>
      </w:r>
      <w:r w:rsidR="001835A9">
        <w:t xml:space="preserve">их владельцев </w:t>
      </w:r>
      <w:r w:rsidR="0041705B" w:rsidRPr="001835A9">
        <w:t>идее коллекционирования и сохранения культурного наследия.</w:t>
      </w:r>
      <w:r w:rsidR="0041705B">
        <w:t xml:space="preserve"> </w:t>
      </w:r>
    </w:p>
    <w:p w:rsidR="001835A9" w:rsidRDefault="00616869" w:rsidP="00A92237">
      <w:pPr>
        <w:pStyle w:val="a6"/>
        <w:spacing w:before="0" w:beforeAutospacing="0" w:after="120" w:afterAutospacing="0"/>
        <w:jc w:val="both"/>
      </w:pPr>
      <w:r>
        <w:t xml:space="preserve">В семи экспозиционных залах </w:t>
      </w:r>
      <w:r w:rsidRPr="00EF46CD">
        <w:t>представлены ч</w:t>
      </w:r>
      <w:r>
        <w:t xml:space="preserve">асть коллекции </w:t>
      </w:r>
      <w:r w:rsidR="00323D41" w:rsidRPr="001835A9">
        <w:t>западноевропейского и русского</w:t>
      </w:r>
      <w:r w:rsidR="00323D41">
        <w:t xml:space="preserve"> </w:t>
      </w:r>
      <w:r>
        <w:t>гравированн</w:t>
      </w:r>
      <w:r w:rsidR="00323D41">
        <w:t>ого</w:t>
      </w:r>
      <w:r>
        <w:t xml:space="preserve"> портрет</w:t>
      </w:r>
      <w:r w:rsidR="00323D41">
        <w:t>а</w:t>
      </w:r>
      <w:r>
        <w:t xml:space="preserve"> Юрия Сергеевича Варшавского, произведения живописи рубежа XIX–ХХ веков, графики, декоративно-прикладного искусства из собраний Иосифа Моисеевича </w:t>
      </w:r>
      <w:proofErr w:type="spellStart"/>
      <w:r>
        <w:t>Эзраха</w:t>
      </w:r>
      <w:proofErr w:type="spellEnd"/>
      <w:r>
        <w:t xml:space="preserve">, Ирины Евсеевны </w:t>
      </w:r>
      <w:proofErr w:type="spellStart"/>
      <w:r>
        <w:t>К</w:t>
      </w:r>
      <w:r w:rsidR="00B332BE">
        <w:t>а</w:t>
      </w:r>
      <w:r>
        <w:t>варской</w:t>
      </w:r>
      <w:proofErr w:type="spellEnd"/>
      <w:r>
        <w:t xml:space="preserve"> и А</w:t>
      </w:r>
      <w:r w:rsidR="00AA6123">
        <w:t xml:space="preserve">настасии Владимировны </w:t>
      </w:r>
      <w:proofErr w:type="spellStart"/>
      <w:r w:rsidR="00AA6123">
        <w:t>Усениной</w:t>
      </w:r>
      <w:proofErr w:type="spellEnd"/>
      <w:r w:rsidR="00AA6123">
        <w:t xml:space="preserve">. </w:t>
      </w:r>
      <w:r w:rsidR="001835A9" w:rsidRPr="001835A9">
        <w:t>В музее представлено обширное собрание художественных произведений русских и европейских мастеров различных эпох. Гости увидят не только известные картины, но</w:t>
      </w:r>
      <w:r w:rsidR="001835A9">
        <w:t xml:space="preserve"> и познакомятся с редкими работами </w:t>
      </w:r>
      <w:r w:rsidR="001835A9" w:rsidRPr="0084264A">
        <w:rPr>
          <w:color w:val="000000" w:themeColor="text1"/>
        </w:rPr>
        <w:t xml:space="preserve">К.С. Петрова-Водкина, Н.К. Рериха, З.Е. Серебряковой, Б.М. </w:t>
      </w:r>
      <w:proofErr w:type="spellStart"/>
      <w:r w:rsidR="001835A9" w:rsidRPr="0084264A">
        <w:rPr>
          <w:color w:val="000000" w:themeColor="text1"/>
        </w:rPr>
        <w:t>Кустодиева</w:t>
      </w:r>
      <w:proofErr w:type="spellEnd"/>
      <w:r w:rsidR="001835A9" w:rsidRPr="0084264A">
        <w:rPr>
          <w:color w:val="000000" w:themeColor="text1"/>
        </w:rPr>
        <w:t>, М.В. Нестерова, А.П. Остроумовой-Лебедевой, А.Н. Бенуа, Е.Е. Лансере</w:t>
      </w:r>
      <w:r w:rsidR="001835A9">
        <w:rPr>
          <w:color w:val="000000" w:themeColor="text1"/>
        </w:rPr>
        <w:t xml:space="preserve"> и многих других</w:t>
      </w:r>
      <w:r w:rsidR="001835A9">
        <w:t>.</w:t>
      </w:r>
    </w:p>
    <w:p w:rsidR="00BE28AD" w:rsidRDefault="00AA6123" w:rsidP="00A92237">
      <w:pPr>
        <w:pStyle w:val="a6"/>
        <w:spacing w:before="0" w:beforeAutospacing="0" w:after="120" w:afterAutospacing="0"/>
        <w:jc w:val="both"/>
      </w:pPr>
      <w:r w:rsidRPr="001835A9">
        <w:t xml:space="preserve">Предметы </w:t>
      </w:r>
      <w:r w:rsidR="001835A9">
        <w:t xml:space="preserve">мебели и </w:t>
      </w:r>
      <w:r w:rsidRPr="001835A9">
        <w:t>домашнего интерьера</w:t>
      </w:r>
      <w:r w:rsidR="004B6FD6" w:rsidRPr="001835A9">
        <w:t xml:space="preserve">, большое собрание книг и уникальная коллекция агитационного фарфора 1918–1923 годов </w:t>
      </w:r>
      <w:r w:rsidR="00BE28AD" w:rsidRPr="001835A9">
        <w:t>перенесут посетителя в</w:t>
      </w:r>
      <w:r w:rsidRPr="001835A9">
        <w:t xml:space="preserve"> обстановку кварти</w:t>
      </w:r>
      <w:r w:rsidR="00BE28AD" w:rsidRPr="001835A9">
        <w:t xml:space="preserve">ры ленинградских коллекционеров </w:t>
      </w:r>
      <w:r w:rsidR="00616869" w:rsidRPr="001835A9">
        <w:t>супругов Розы Михайловны и Александра Александровича Тимофеевых.</w:t>
      </w:r>
      <w:r w:rsidR="00616869">
        <w:t xml:space="preserve"> </w:t>
      </w:r>
    </w:p>
    <w:p w:rsidR="00616869" w:rsidRPr="00616869" w:rsidRDefault="00616869" w:rsidP="00A92237">
      <w:pPr>
        <w:pStyle w:val="a6"/>
        <w:spacing w:before="0" w:beforeAutospacing="0" w:after="120" w:afterAutospacing="0"/>
        <w:jc w:val="both"/>
      </w:pPr>
      <w:r w:rsidRPr="00616869">
        <w:t xml:space="preserve">Новая экспозиция музея включает в себя мемориальный зал известного филокартиста Николая Павловича </w:t>
      </w:r>
      <w:proofErr w:type="spellStart"/>
      <w:r w:rsidRPr="00616869">
        <w:t>Шмитта-Фогелевича</w:t>
      </w:r>
      <w:proofErr w:type="spellEnd"/>
      <w:r w:rsidRPr="00616869">
        <w:t xml:space="preserve">, посвятившего свою жизнь изучению почтовых иллюстрированных открыток. </w:t>
      </w:r>
      <w:r w:rsidR="00E37F6E" w:rsidRPr="001835A9">
        <w:t xml:space="preserve">В его коллекции насчитывалось около 100 </w:t>
      </w:r>
      <w:r w:rsidR="001835A9" w:rsidRPr="001835A9">
        <w:t>000</w:t>
      </w:r>
      <w:r w:rsidR="00E37F6E" w:rsidRPr="001835A9">
        <w:t xml:space="preserve"> </w:t>
      </w:r>
      <w:r w:rsidR="00E37F6E" w:rsidRPr="008411DF">
        <w:t>карточек.</w:t>
      </w:r>
      <w:r w:rsidR="00E37F6E" w:rsidRPr="001835A9">
        <w:t xml:space="preserve"> </w:t>
      </w:r>
      <w:r w:rsidRPr="001835A9">
        <w:t xml:space="preserve">В последнем зале представлены </w:t>
      </w:r>
      <w:r w:rsidR="0084264A" w:rsidRPr="001835A9">
        <w:t>и</w:t>
      </w:r>
      <w:r w:rsidR="0084264A">
        <w:t xml:space="preserve">сторические документы из коллекции Бориса Николаевича Васильева, посвященные жизни и деятельности </w:t>
      </w:r>
      <w:r w:rsidR="0084264A" w:rsidRPr="00616869">
        <w:t xml:space="preserve">Федора </w:t>
      </w:r>
      <w:proofErr w:type="spellStart"/>
      <w:r w:rsidR="0084264A" w:rsidRPr="00616869">
        <w:t>Густавовича</w:t>
      </w:r>
      <w:proofErr w:type="spellEnd"/>
      <w:r w:rsidR="0084264A">
        <w:t xml:space="preserve"> </w:t>
      </w:r>
      <w:proofErr w:type="spellStart"/>
      <w:r w:rsidR="0084264A" w:rsidRPr="00616869">
        <w:t>Беренштама</w:t>
      </w:r>
      <w:proofErr w:type="spellEnd"/>
      <w:r w:rsidR="0084264A">
        <w:t xml:space="preserve"> </w:t>
      </w:r>
      <w:r w:rsidRPr="00616869">
        <w:t>– архитектор</w:t>
      </w:r>
      <w:r w:rsidR="0084264A">
        <w:t>а</w:t>
      </w:r>
      <w:r w:rsidRPr="00616869">
        <w:t xml:space="preserve"> и художник</w:t>
      </w:r>
      <w:r w:rsidR="0084264A">
        <w:t>а</w:t>
      </w:r>
      <w:r w:rsidRPr="00616869">
        <w:t>, действительн</w:t>
      </w:r>
      <w:r w:rsidR="0084264A">
        <w:t>ого</w:t>
      </w:r>
      <w:r w:rsidRPr="00616869">
        <w:t xml:space="preserve"> член</w:t>
      </w:r>
      <w:r w:rsidR="0084264A">
        <w:t>а</w:t>
      </w:r>
      <w:r w:rsidRPr="00616869">
        <w:t xml:space="preserve"> Импер</w:t>
      </w:r>
      <w:r w:rsidR="0084264A">
        <w:t>аторской Академии художеств,</w:t>
      </w:r>
      <w:r w:rsidRPr="00616869">
        <w:t xml:space="preserve"> перв</w:t>
      </w:r>
      <w:r w:rsidR="0084264A">
        <w:t>ого</w:t>
      </w:r>
      <w:r w:rsidRPr="00616869">
        <w:t xml:space="preserve"> хранител</w:t>
      </w:r>
      <w:r w:rsidR="0084264A">
        <w:t>я</w:t>
      </w:r>
      <w:r w:rsidRPr="00616869">
        <w:t xml:space="preserve"> дворцов-музеев Петергофа в 1918–1924 годах. </w:t>
      </w:r>
    </w:p>
    <w:p w:rsidR="00A05227" w:rsidRDefault="008D49A1" w:rsidP="00A92237">
      <w:pPr>
        <w:pStyle w:val="a6"/>
        <w:spacing w:before="0" w:beforeAutospacing="0" w:after="120" w:afterAutospacing="0"/>
        <w:jc w:val="both"/>
      </w:pPr>
      <w:r w:rsidRPr="001835A9">
        <w:t xml:space="preserve">Открытие Музея коллекционеров в ГМЗ «Петергоф» </w:t>
      </w:r>
      <w:r w:rsidR="001835A9">
        <w:t>–</w:t>
      </w:r>
      <w:r w:rsidRPr="001835A9">
        <w:t xml:space="preserve"> значительное событие в культурной </w:t>
      </w:r>
      <w:r w:rsidR="00F53D6C" w:rsidRPr="001835A9">
        <w:t>жизни,</w:t>
      </w:r>
      <w:r w:rsidRPr="001835A9">
        <w:t xml:space="preserve"> как Санкт-Петербурга, так и всей России.</w:t>
      </w:r>
      <w:r>
        <w:t xml:space="preserve">  </w:t>
      </w:r>
    </w:p>
    <w:sectPr w:rsidR="00A05227" w:rsidSect="00B332B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421"/>
    <w:rsid w:val="000B3C5B"/>
    <w:rsid w:val="00151614"/>
    <w:rsid w:val="00166E4B"/>
    <w:rsid w:val="001835A9"/>
    <w:rsid w:val="001908C3"/>
    <w:rsid w:val="001C11B1"/>
    <w:rsid w:val="00226BA6"/>
    <w:rsid w:val="00323D41"/>
    <w:rsid w:val="003D094F"/>
    <w:rsid w:val="003E020A"/>
    <w:rsid w:val="003E12F5"/>
    <w:rsid w:val="003E5CFA"/>
    <w:rsid w:val="003F4B73"/>
    <w:rsid w:val="0041705B"/>
    <w:rsid w:val="00424328"/>
    <w:rsid w:val="00426C74"/>
    <w:rsid w:val="00482C4A"/>
    <w:rsid w:val="004830CE"/>
    <w:rsid w:val="004B4B10"/>
    <w:rsid w:val="004B6FD6"/>
    <w:rsid w:val="004F7EBD"/>
    <w:rsid w:val="0051558E"/>
    <w:rsid w:val="005358FF"/>
    <w:rsid w:val="00612754"/>
    <w:rsid w:val="00616869"/>
    <w:rsid w:val="006D67AA"/>
    <w:rsid w:val="00792611"/>
    <w:rsid w:val="007C0A5F"/>
    <w:rsid w:val="007E3AD8"/>
    <w:rsid w:val="007E40D5"/>
    <w:rsid w:val="008411DF"/>
    <w:rsid w:val="0084264A"/>
    <w:rsid w:val="008519BA"/>
    <w:rsid w:val="008D49A1"/>
    <w:rsid w:val="008E56CC"/>
    <w:rsid w:val="009072B1"/>
    <w:rsid w:val="00911183"/>
    <w:rsid w:val="009142F8"/>
    <w:rsid w:val="0094504B"/>
    <w:rsid w:val="00A05227"/>
    <w:rsid w:val="00A15727"/>
    <w:rsid w:val="00A24FAC"/>
    <w:rsid w:val="00A91529"/>
    <w:rsid w:val="00A92237"/>
    <w:rsid w:val="00AA356A"/>
    <w:rsid w:val="00AA6123"/>
    <w:rsid w:val="00AE27C6"/>
    <w:rsid w:val="00B24A42"/>
    <w:rsid w:val="00B332BE"/>
    <w:rsid w:val="00B37D14"/>
    <w:rsid w:val="00BE28AD"/>
    <w:rsid w:val="00C40BE1"/>
    <w:rsid w:val="00D22053"/>
    <w:rsid w:val="00D671C8"/>
    <w:rsid w:val="00DB3421"/>
    <w:rsid w:val="00DF56D6"/>
    <w:rsid w:val="00E37F6E"/>
    <w:rsid w:val="00ED237E"/>
    <w:rsid w:val="00F125F2"/>
    <w:rsid w:val="00F36594"/>
    <w:rsid w:val="00F53D6C"/>
    <w:rsid w:val="00FB13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65DE2"/>
  <w15:docId w15:val="{48DD8BC1-4306-44C9-89DB-AA6F18E7E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8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0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8C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E4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2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Геннадьевна Яковлева</dc:creator>
  <cp:keywords/>
  <dc:description/>
  <cp:lastModifiedBy>Мария Сергеевна Оганесьянц</cp:lastModifiedBy>
  <cp:revision>4</cp:revision>
  <dcterms:created xsi:type="dcterms:W3CDTF">2017-07-26T09:00:00Z</dcterms:created>
  <dcterms:modified xsi:type="dcterms:W3CDTF">2017-07-26T09:14:00Z</dcterms:modified>
</cp:coreProperties>
</file>